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uk-UA"/>
        </w:rPr>
        <w:drawing>
          <wp:inline distT="0" distB="0" distL="0" distR="0">
            <wp:extent cx="420370" cy="611505"/>
            <wp:effectExtent l="0" t="0" r="0" b="0"/>
            <wp:docPr id="10" name="Рисунок 10" descr="Зображення, що містить текст, картинк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Зображення, що містить текст, картинк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449"/>
                    <a:stretch>
                      <a:fillRect/>
                    </a:stretch>
                  </pic:blipFill>
                  <pic:spPr>
                    <a:xfrm>
                      <a:off x="0" y="0"/>
                      <a:ext cx="42075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>УКРАЇНА</w:t>
      </w:r>
    </w:p>
    <w:p>
      <w:pPr>
        <w:spacing w:after="0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>КОМУНАЛЬНИЙ ЗАКЛАД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 xml:space="preserve">«НЕКРАСОВСЬКИЙ ЛІЦЕЙ 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>ЯКУШИНЕЦЬКОЇ СІЛЬСЬКОЇ РАДИ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>ВІННИЦЬКОЇ ОБЛАСТІ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»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НАКАЗ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4253"/>
          <w:tab w:val="left" w:pos="7230"/>
        </w:tabs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0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>1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.01.202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року                                с. Некрасове                                         № 0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г</w:t>
      </w:r>
    </w:p>
    <w:p>
      <w:pPr>
        <w:tabs>
          <w:tab w:val="left" w:pos="4253"/>
          <w:tab w:val="left" w:pos="7230"/>
        </w:tabs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uk-UA"/>
        </w:rPr>
        <w:t xml:space="preserve">Про затвердження номенклатури                                                                 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uk-UA"/>
        </w:rPr>
        <w:t>справ закладу  освіти  на 202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uk-UA"/>
        </w:rPr>
        <w:t>4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uk-UA"/>
        </w:rPr>
        <w:t xml:space="preserve"> рік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        Відповідно до «Правил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організаціях»,  затверджених наказом  Міністерства юстиції України від 18 червня 2015 року №1000/5,  наказів  Міністерства  освіти  і  науки  України  від  25.06.2018  року  №676  «Про затвердження  Інструкції  з  діловодства  у  закладах  загальної  середньої  освіти», зареєстрованого  у  Міністерстві  юстиції  України  11  вересня  2018  р.  за  №1028/32480, відповідно  до  ДСТУ  ДП  «УкрНДНЦ»  від  01.07.2020  №144,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від 10.05.2011 №423 «Про затвердження єдиних зразків обов'язкової ділової документації у загальноосвітніх навчальних закладах усіх типів і форм власності» (Із змінами, внесеними згідно з Наказом Міністерства освіти і науки №725 від 01.06.2020);</w:t>
      </w:r>
      <w:r>
        <w:rPr>
          <w:rFonts w:ascii="Times New Roman" w:hAnsi="Times New Roman" w:eastAsia="Times New Roman" w:cs="Times New Roman"/>
          <w:color w:val="auto"/>
          <w:sz w:val="40"/>
          <w:szCs w:val="40"/>
          <w:lang w:eastAsia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від 08.08.2022 р. №707 «Про затвердження Інструкції з ведення ділової документації у закладах загальної середньої освіти в електронній формі»;  примірного переліку документів, що створюються під час діяльності закладів загальної середньої освіти (лист МОН України від 03.10.2018 р. №1/9-596),</w:t>
      </w:r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>з  метою  систематизації  та якісного ведення діловодства в закладі освіти, посилення персональної відповідальності працівників  закладу  освіти  за  належну  організацію  роботи  зі  зверненнями  громадян, службовою кореспонденцією та діловими паперами,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uk-UA"/>
        </w:rPr>
        <w:t>НАКАЗУЮ: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       1.  Затвердити  номенклатуру  справ  закладу  освіти  на 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uk-UA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  рік,  терміни  зберігання обов’язкових документів та відповідальних за ведення й збереження документації (додаток 1).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       2.  Працівникам закладу освіти забезпечити: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       2.1 Приведення  справ  у  відповідність  до  затвердженої  номенклатури  справ  згідно  з функціональними обов’язками (до 1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uk-UA"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>.01.202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uk-UA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);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       2.2  Ведення  справ  згідно  із  функціональними  обов’язками  відповідно  до  затвердженої номенклатури (впродовж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uk-UA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 року);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       2.3 Збереження справ на робочому місці відповідальними (під час їх ведення).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       3.  Діловодство  за  зверненнями  громадян  вести  окремо  та  відповідальність  покласти  на Шлинчак О.Р., секретаря.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       4. Відповідальність  за  збереження  ділової  документації  в  архіві  навчального  закладу  та підготовку архівних справ для користування співробітниками закладу покласти на Шлинчак О.Р., секретаря.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       5. Призначити відповідальними за діловодство  відповідно до напрямів діяльності: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- заступників директора з навчально-виховної роботи - Мазур Ж.В., виховної роботи – Слободянюк В.Д.;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- керівників методичних комісій: Продеус Т.Д., Коробейнікову І.С., Романюк Т.М., Мацюк Л.П.;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>- бібліотекаря – Мацюк Л.П.;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>- медичну сестру – Ягнич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uk-UA"/>
        </w:rPr>
        <w:t xml:space="preserve"> О.Ю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>.;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>- кухаря – Свергун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uk-UA"/>
        </w:rPr>
        <w:t xml:space="preserve"> Т.О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>.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       6. Контроль за виконанням даного наказу залишаю за собою.</w:t>
      </w:r>
      <w:r>
        <w:rPr>
          <w:rFonts w:ascii="Arial" w:hAnsi="Arial" w:eastAsia="Times New Roman" w:cs="Arial"/>
          <w:sz w:val="20"/>
          <w:szCs w:val="20"/>
          <w:lang w:eastAsia="uk-UA"/>
        </w:rPr>
        <w:t xml:space="preserve"> 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uk-UA"/>
        </w:rPr>
      </w:pP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uk-UA"/>
        </w:rPr>
      </w:pP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uk-UA"/>
        </w:rPr>
      </w:pP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uk-UA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40"/>
          <w:szCs w:val="40"/>
          <w:lang w:eastAsia="uk-U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uk-UA"/>
        </w:rPr>
        <w:t>Директор                                                                                    Марія ГРИНЬ</w:t>
      </w:r>
    </w:p>
    <w:p/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наказом ознайомлені: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Коробейнікова І.С._______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Мазур Ж.В. ____________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Мацюк Л.П. ____________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Продеус Т.Д.____________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Романюк Т.М.___________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С</w:t>
      </w:r>
      <w:r>
        <w:rPr>
          <w:rFonts w:ascii="Times New Roman" w:hAnsi="Times New Roman" w:cs="Times New Roman"/>
          <w:sz w:val="28"/>
          <w:szCs w:val="28"/>
          <w:lang w:val="uk-UA"/>
        </w:rPr>
        <w:t>вергун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</w:rPr>
        <w:t>.___________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Слободянюк В.Д.________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Шлинчак О.Р._________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Ягнич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</w:rPr>
        <w:t>. _____________</w:t>
      </w:r>
    </w:p>
    <w:sectPr>
      <w:pgSz w:w="11906" w:h="16838"/>
      <w:pgMar w:top="1134" w:right="56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95"/>
    <w:rsid w:val="001872F6"/>
    <w:rsid w:val="001B2076"/>
    <w:rsid w:val="002901BB"/>
    <w:rsid w:val="002F6B75"/>
    <w:rsid w:val="003516AF"/>
    <w:rsid w:val="0067259E"/>
    <w:rsid w:val="00935ADA"/>
    <w:rsid w:val="009708F7"/>
    <w:rsid w:val="00AF5633"/>
    <w:rsid w:val="00B54431"/>
    <w:rsid w:val="00B87E17"/>
    <w:rsid w:val="00C94068"/>
    <w:rsid w:val="00CB40C1"/>
    <w:rsid w:val="00D20495"/>
    <w:rsid w:val="00E7458D"/>
    <w:rsid w:val="00FE0F61"/>
    <w:rsid w:val="41562623"/>
    <w:rsid w:val="7E41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2275</Words>
  <Characters>1297</Characters>
  <Lines>10</Lines>
  <Paragraphs>7</Paragraphs>
  <TotalTime>5</TotalTime>
  <ScaleCrop>false</ScaleCrop>
  <LinksUpToDate>false</LinksUpToDate>
  <CharactersWithSpaces>3565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2022-06-05T15:01:00Z</dcterms:created>
  <dc:creator>Mariya Gryn</dc:creator>
  <cp:lastModifiedBy>38097</cp:lastModifiedBy>
  <cp:lastPrinted>2024-01-02T19:25:00Z</cp:lastPrinted>
  <dcterms:modified xsi:type="dcterms:W3CDTF">2024-01-10T08:26:58Z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2057-12.2.0.13359</vt:lpwstr>
  </property>
  <property fmtid="{D5CDD505-2E9C-101B-9397-08002B2CF9AE}" pid="3" name="ICV">
    <vt:lpwstr>06CF275A8BFC49D48B4B8F4750568CA8_12</vt:lpwstr>
  </property>
</Properties>
</file>