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E0DA" w14:textId="33171A5D" w:rsidR="00BD6E6B" w:rsidRPr="00BD6E6B" w:rsidRDefault="0006572F" w:rsidP="00BD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Завдання</w:t>
      </w:r>
    </w:p>
    <w:p w14:paraId="0EFE5294" w14:textId="77777777" w:rsidR="00BD6E6B" w:rsidRPr="00BD6E6B" w:rsidRDefault="00BD6E6B" w:rsidP="00BD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методичної комісії вчителів</w:t>
      </w:r>
    </w:p>
    <w:p w14:paraId="5929C929" w14:textId="7CFD3276" w:rsidR="00BD6E6B" w:rsidRPr="00BD6E6B" w:rsidRDefault="00BD6E6B" w:rsidP="00BD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природничо-математичного циклу</w:t>
      </w:r>
    </w:p>
    <w:p w14:paraId="3B3D7368" w14:textId="1A72A20B" w:rsidR="0006572F" w:rsidRDefault="0006572F" w:rsidP="00BD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на 202</w:t>
      </w:r>
      <w:r w:rsidR="0041546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2</w:t>
      </w:r>
      <w:r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-20</w:t>
      </w:r>
      <w:r w:rsidR="001D6F08"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2</w:t>
      </w:r>
      <w:r w:rsidR="0041546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3</w:t>
      </w:r>
      <w:r w:rsidRPr="00BD6E6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 xml:space="preserve"> навчальний рік</w:t>
      </w:r>
    </w:p>
    <w:p w14:paraId="5FDD10C4" w14:textId="77777777" w:rsidR="00BD6E6B" w:rsidRPr="00BD6E6B" w:rsidRDefault="00BD6E6B" w:rsidP="00BD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</w:pPr>
    </w:p>
    <w:p w14:paraId="4F0E014C" w14:textId="77777777" w:rsidR="00805A86" w:rsidRPr="009537D2" w:rsidRDefault="00805A86" w:rsidP="00805A86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>1. П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ершочергова задача для </w:t>
      </w:r>
      <w:proofErr w:type="spellStart"/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</w:t>
      </w:r>
      <w:proofErr w:type="spellEnd"/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>ів загальноосвітніх предметів це - забезпечення якісної підготовки випускників з предметів ЗНО</w:t>
      </w: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(пробне тестування, консультації); </w:t>
      </w:r>
    </w:p>
    <w:p w14:paraId="6754AAC8" w14:textId="77777777" w:rsidR="00805A86" w:rsidRPr="009537D2" w:rsidRDefault="00805A86" w:rsidP="00805A86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>2. Н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адолужити прогалини в знаннях здобувачів освіти за період </w:t>
      </w: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військового стану (дистанційного навчання)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 шляхом проведення консультацій та факультативів; </w:t>
      </w:r>
    </w:p>
    <w:p w14:paraId="3628A342" w14:textId="77777777" w:rsidR="00805A86" w:rsidRPr="009537D2" w:rsidRDefault="00805A86" w:rsidP="00805A86">
      <w:pPr>
        <w:pStyle w:val="a8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spacing w:after="0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UA"/>
        </w:rPr>
      </w:pP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Продовжити р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 xml:space="preserve">еалізацію педагогічної теми навчального </w:t>
      </w:r>
      <w:r w:rsidRPr="00805A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UA"/>
        </w:rPr>
        <w:t xml:space="preserve">закладу «Розвиток життєвих компетентностей особистості шляхом впровадження нових освітніх технологій» та методичної 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 xml:space="preserve">теми 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методичної комісії 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вчителів природничо-математичного циклу 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9537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Розвиток ключових </w:t>
      </w:r>
      <w:proofErr w:type="spellStart"/>
      <w:r w:rsidRPr="009537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компетентностей</w:t>
      </w:r>
      <w:proofErr w:type="spellEnd"/>
      <w:r w:rsidRPr="009537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здобувачів освіти на </w:t>
      </w:r>
      <w:proofErr w:type="spellStart"/>
      <w:r w:rsidRPr="009537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уроках</w:t>
      </w:r>
      <w:proofErr w:type="spellEnd"/>
      <w:r w:rsidRPr="009537D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природничо-математичного циклу засобами сучасних освітніх технологій»</w:t>
      </w:r>
    </w:p>
    <w:p w14:paraId="500BE455" w14:textId="77777777" w:rsidR="00805A86" w:rsidRPr="009537D2" w:rsidRDefault="00805A86" w:rsidP="00805A86">
      <w:pPr>
        <w:pStyle w:val="a8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spacing w:after="0"/>
        <w:ind w:left="0" w:right="1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</w:pP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Постійно розвивати предметну компетентність учителя та учня через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поєднання мов природничих наук (міжпредметна компетентність);</w:t>
      </w:r>
    </w:p>
    <w:p w14:paraId="7343640C" w14:textId="77777777" w:rsidR="00805A86" w:rsidRPr="0003609E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0360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Розвивати синергетичну (саморозвиток) компетентність вчителя, для досягнення «Акме» (вершини) професійного розвитку;</w:t>
      </w:r>
    </w:p>
    <w:p w14:paraId="7B621206" w14:textId="77777777" w:rsidR="00805A86" w:rsidRPr="0003609E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0360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Розвивати в учнів «Кампар» (вищий ступінь порівняння) різними методами – уміння порівнювати і робити висновки;</w:t>
      </w:r>
    </w:p>
    <w:p w14:paraId="7C5A5F25" w14:textId="77777777" w:rsidR="00805A86" w:rsidRPr="0003609E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0360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Застосовувати на уроках «Експеримент» - як  універсальний метод навчання і виховання учнів, який забезпечує реалізацію декількох наскрізних змістових ліній природничих наук: екологічна безпека та сталий розвиток в Україні, здоров’я та безпека, пояснення певних природних явищ тощо</w:t>
      </w:r>
    </w:p>
    <w:p w14:paraId="32010F18" w14:textId="77777777" w:rsidR="00805A86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0360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Впроваджувати метод «Дослідницький проект» для застосування як такого у техніці, технологіях та побуті.</w:t>
      </w:r>
    </w:p>
    <w:p w14:paraId="6DACE0E9" w14:textId="77777777" w:rsidR="00805A86" w:rsidRPr="009537D2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Викладати зміст навчального матеріалу про наукові досягнення людства з позиції НУШ.</w:t>
      </w:r>
      <w:r w:rsidRPr="009537D2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 xml:space="preserve"> 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Адаптація учнів 5-х класів в школі ІІ ступеня</w:t>
      </w:r>
      <w:r w:rsidRPr="009537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1C3D38A4" w14:textId="77777777" w:rsidR="00805A86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>одернізація та удосконалення матеріальної бази навчальних кабінетів;</w:t>
      </w:r>
    </w:p>
    <w:p w14:paraId="73B2B7ED" w14:textId="77777777" w:rsidR="00805A86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резентація досвіду роботи </w:t>
      </w:r>
      <w:proofErr w:type="spellStart"/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</w:t>
      </w:r>
      <w:proofErr w:type="spellEnd"/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ів методичної комісії природничо-математичних дисциплін на сторінках педагогічних видань, мережі Інтернет; </w:t>
      </w:r>
    </w:p>
    <w:p w14:paraId="2A4702D3" w14:textId="77777777" w:rsidR="00805A86" w:rsidRPr="001F24FC" w:rsidRDefault="00805A86" w:rsidP="00805A86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225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UA"/>
        </w:rPr>
      </w:pPr>
      <w:r w:rsidRPr="00953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24FC">
        <w:rPr>
          <w:rFonts w:ascii="Times New Roman" w:eastAsia="Times New Roman" w:hAnsi="Times New Roman" w:cs="Times New Roman"/>
          <w:sz w:val="28"/>
          <w:szCs w:val="28"/>
          <w:lang w:val="ru-UA"/>
        </w:rPr>
        <w:t xml:space="preserve"> </w:t>
      </w:r>
      <w:r w:rsidRPr="000360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UA"/>
        </w:rPr>
        <w:t>Формування та розвиток в учнів загальнолюдських цінностей, морально-психологічних якостей громадянина-патріота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14:paraId="5BACCA1E" w14:textId="4534BE98" w:rsidR="00805A86" w:rsidRPr="00805A86" w:rsidRDefault="00805A86" w:rsidP="00805A8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Arial"/>
          <w:sz w:val="28"/>
          <w:szCs w:val="28"/>
          <w:lang w:val="ru-UA" w:eastAsia="ru-RU"/>
        </w:rPr>
        <w:sectPr w:rsidR="00805A86" w:rsidRPr="00805A86" w:rsidSect="001D6F08">
          <w:pgSz w:w="12240" w:h="15840"/>
          <w:pgMar w:top="1134" w:right="1080" w:bottom="674" w:left="1080" w:header="720" w:footer="720" w:gutter="0"/>
          <w:cols w:space="60"/>
          <w:noEndnote/>
        </w:sectPr>
      </w:pPr>
    </w:p>
    <w:p w14:paraId="1979CFF5" w14:textId="77777777" w:rsidR="00B83A6B" w:rsidRPr="00CE654D" w:rsidRDefault="00B83A6B" w:rsidP="00793E11">
      <w:pPr>
        <w:widowControl w:val="0"/>
        <w:spacing w:after="0" w:line="360" w:lineRule="auto"/>
        <w:contextualSpacing/>
        <w:rPr>
          <w:sz w:val="28"/>
          <w:szCs w:val="28"/>
          <w:lang w:val="uk-UA"/>
        </w:rPr>
      </w:pPr>
    </w:p>
    <w:sectPr w:rsidR="00B83A6B" w:rsidRPr="00C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9DCE" w14:textId="77777777" w:rsidR="009A4DC8" w:rsidRDefault="009A4DC8" w:rsidP="00970427">
      <w:pPr>
        <w:spacing w:after="0" w:line="240" w:lineRule="auto"/>
      </w:pPr>
      <w:r>
        <w:separator/>
      </w:r>
    </w:p>
  </w:endnote>
  <w:endnote w:type="continuationSeparator" w:id="0">
    <w:p w14:paraId="0E05A8B7" w14:textId="77777777" w:rsidR="009A4DC8" w:rsidRDefault="009A4DC8" w:rsidP="0097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B8D4" w14:textId="77777777" w:rsidR="009A4DC8" w:rsidRDefault="009A4DC8" w:rsidP="00970427">
      <w:pPr>
        <w:spacing w:after="0" w:line="240" w:lineRule="auto"/>
      </w:pPr>
      <w:r>
        <w:separator/>
      </w:r>
    </w:p>
  </w:footnote>
  <w:footnote w:type="continuationSeparator" w:id="0">
    <w:p w14:paraId="3845B1F9" w14:textId="77777777" w:rsidR="009A4DC8" w:rsidRDefault="009A4DC8" w:rsidP="0097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DF9"/>
    <w:multiLevelType w:val="hybridMultilevel"/>
    <w:tmpl w:val="D56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B0A"/>
    <w:multiLevelType w:val="hybridMultilevel"/>
    <w:tmpl w:val="8B3AC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2EE"/>
    <w:multiLevelType w:val="hybridMultilevel"/>
    <w:tmpl w:val="71FC36A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E5FC7"/>
    <w:multiLevelType w:val="hybridMultilevel"/>
    <w:tmpl w:val="01E05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169"/>
    <w:multiLevelType w:val="hybridMultilevel"/>
    <w:tmpl w:val="0C743582"/>
    <w:lvl w:ilvl="0" w:tplc="CFB27D0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4F42"/>
    <w:multiLevelType w:val="hybridMultilevel"/>
    <w:tmpl w:val="93D8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31693">
    <w:abstractNumId w:val="5"/>
  </w:num>
  <w:num w:numId="2" w16cid:durableId="1771897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845877">
    <w:abstractNumId w:val="3"/>
  </w:num>
  <w:num w:numId="4" w16cid:durableId="1726174799">
    <w:abstractNumId w:val="0"/>
  </w:num>
  <w:num w:numId="5" w16cid:durableId="871309419">
    <w:abstractNumId w:val="2"/>
  </w:num>
  <w:num w:numId="6" w16cid:durableId="747464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7D"/>
    <w:rsid w:val="00013B51"/>
    <w:rsid w:val="0006572F"/>
    <w:rsid w:val="000C5736"/>
    <w:rsid w:val="000E117D"/>
    <w:rsid w:val="001004B9"/>
    <w:rsid w:val="001441CF"/>
    <w:rsid w:val="0019677F"/>
    <w:rsid w:val="001C0DA3"/>
    <w:rsid w:val="001C4EC9"/>
    <w:rsid w:val="001D6F08"/>
    <w:rsid w:val="00241FFD"/>
    <w:rsid w:val="002F7987"/>
    <w:rsid w:val="003354C0"/>
    <w:rsid w:val="00342B72"/>
    <w:rsid w:val="003B0EE5"/>
    <w:rsid w:val="00415465"/>
    <w:rsid w:val="00480DA2"/>
    <w:rsid w:val="00491818"/>
    <w:rsid w:val="00566B36"/>
    <w:rsid w:val="005B187F"/>
    <w:rsid w:val="00650731"/>
    <w:rsid w:val="006602A0"/>
    <w:rsid w:val="0066242E"/>
    <w:rsid w:val="006705B0"/>
    <w:rsid w:val="007158D7"/>
    <w:rsid w:val="00724080"/>
    <w:rsid w:val="00734C8A"/>
    <w:rsid w:val="00743975"/>
    <w:rsid w:val="00793E11"/>
    <w:rsid w:val="007D3671"/>
    <w:rsid w:val="00805A86"/>
    <w:rsid w:val="008534E5"/>
    <w:rsid w:val="0086500E"/>
    <w:rsid w:val="008D410D"/>
    <w:rsid w:val="008D4D85"/>
    <w:rsid w:val="00970427"/>
    <w:rsid w:val="00973CF1"/>
    <w:rsid w:val="00984772"/>
    <w:rsid w:val="009A4DC8"/>
    <w:rsid w:val="009E0E56"/>
    <w:rsid w:val="00A43EBD"/>
    <w:rsid w:val="00A45C13"/>
    <w:rsid w:val="00A83697"/>
    <w:rsid w:val="00A9266D"/>
    <w:rsid w:val="00AD4D09"/>
    <w:rsid w:val="00AF35E8"/>
    <w:rsid w:val="00B625EE"/>
    <w:rsid w:val="00B83A6B"/>
    <w:rsid w:val="00B90FED"/>
    <w:rsid w:val="00BB2DEC"/>
    <w:rsid w:val="00BB7A4D"/>
    <w:rsid w:val="00BD6E6B"/>
    <w:rsid w:val="00BD79FA"/>
    <w:rsid w:val="00C342C2"/>
    <w:rsid w:val="00C43298"/>
    <w:rsid w:val="00CE654D"/>
    <w:rsid w:val="00DA7897"/>
    <w:rsid w:val="00DC2C52"/>
    <w:rsid w:val="00E50767"/>
    <w:rsid w:val="00E53402"/>
    <w:rsid w:val="00E534F3"/>
    <w:rsid w:val="00E536F0"/>
    <w:rsid w:val="00E74AC3"/>
    <w:rsid w:val="00EB78D3"/>
    <w:rsid w:val="00F75ABC"/>
    <w:rsid w:val="00FC70E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0B4A"/>
  <w15:docId w15:val="{ACB1CBCD-20A7-AF43-A481-9DF63FD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C9"/>
  </w:style>
  <w:style w:type="paragraph" w:styleId="1">
    <w:name w:val="heading 1"/>
    <w:basedOn w:val="a"/>
    <w:next w:val="a"/>
    <w:link w:val="10"/>
    <w:qFormat/>
    <w:rsid w:val="0006572F"/>
    <w:pPr>
      <w:keepNext/>
      <w:tabs>
        <w:tab w:val="left" w:pos="38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427"/>
  </w:style>
  <w:style w:type="paragraph" w:styleId="a6">
    <w:name w:val="footer"/>
    <w:basedOn w:val="a"/>
    <w:link w:val="a7"/>
    <w:uiPriority w:val="99"/>
    <w:unhideWhenUsed/>
    <w:rsid w:val="0097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427"/>
  </w:style>
  <w:style w:type="paragraph" w:styleId="a8">
    <w:name w:val="List Paragraph"/>
    <w:basedOn w:val="a"/>
    <w:uiPriority w:val="34"/>
    <w:qFormat/>
    <w:rsid w:val="00C342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572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98477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8477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8477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8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6248-21BC-4E6B-9213-253C1460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cp:lastPrinted>2022-10-20T21:47:00Z</cp:lastPrinted>
  <dcterms:created xsi:type="dcterms:W3CDTF">2022-10-20T21:48:00Z</dcterms:created>
  <dcterms:modified xsi:type="dcterms:W3CDTF">2022-10-20T21:48:00Z</dcterms:modified>
</cp:coreProperties>
</file>