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7F" w:rsidRPr="009572BC" w:rsidRDefault="008A247F" w:rsidP="008A247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ЗАТВЕРДЖЕНО</w:t>
      </w:r>
    </w:p>
    <w:p w:rsidR="008A247F" w:rsidRDefault="008A247F" w:rsidP="008A24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Наказ д</w:t>
      </w:r>
      <w:r w:rsidRPr="009572B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2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A247F" w:rsidRPr="009572BC" w:rsidRDefault="008A247F" w:rsidP="008A24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572BC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Pr="009572BC">
        <w:rPr>
          <w:rFonts w:ascii="Times New Roman" w:hAnsi="Times New Roman" w:cs="Times New Roman"/>
          <w:sz w:val="28"/>
          <w:szCs w:val="28"/>
        </w:rPr>
        <w:t>Некрасовський</w:t>
      </w:r>
      <w:proofErr w:type="spellEnd"/>
      <w:r w:rsidRPr="009572BC">
        <w:rPr>
          <w:rFonts w:ascii="Times New Roman" w:hAnsi="Times New Roman" w:cs="Times New Roman"/>
          <w:sz w:val="28"/>
          <w:szCs w:val="28"/>
        </w:rPr>
        <w:t xml:space="preserve"> ліцей»</w:t>
      </w:r>
    </w:p>
    <w:p w:rsidR="008A247F" w:rsidRPr="00657EBD" w:rsidRDefault="008A247F" w:rsidP="008A24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від 24.08.2021 року №  ____</w:t>
      </w:r>
    </w:p>
    <w:p w:rsidR="008A247F" w:rsidRPr="00286404" w:rsidRDefault="008A247F" w:rsidP="008A247F">
      <w:pPr>
        <w:rPr>
          <w:sz w:val="28"/>
          <w:szCs w:val="28"/>
        </w:rPr>
      </w:pPr>
    </w:p>
    <w:p w:rsidR="008A247F" w:rsidRPr="00286404" w:rsidRDefault="008A247F" w:rsidP="008A24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86404">
        <w:rPr>
          <w:b/>
          <w:sz w:val="28"/>
          <w:szCs w:val="28"/>
        </w:rPr>
        <w:t>Інструкція</w:t>
      </w:r>
    </w:p>
    <w:p w:rsidR="008A247F" w:rsidRPr="00286404" w:rsidRDefault="008A247F" w:rsidP="008A24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охорони праці № ___</w:t>
      </w:r>
    </w:p>
    <w:p w:rsidR="008A247F" w:rsidRPr="00286404" w:rsidRDefault="008A247F" w:rsidP="008A247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Кухар</w:t>
      </w:r>
    </w:p>
    <w:p w:rsidR="008A247F" w:rsidRPr="008A247F" w:rsidRDefault="008A247F" w:rsidP="008A2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7F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1.1. Ця інструкція є нормативним документом, що містить обов’язкові для кухаря вимоги з охорони праці при виконанні робіт, які визначені його функціональними обов’язками. 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A247F">
        <w:rPr>
          <w:rFonts w:ascii="Times New Roman" w:hAnsi="Times New Roman" w:cs="Times New Roman"/>
          <w:sz w:val="28"/>
          <w:szCs w:val="28"/>
        </w:rPr>
        <w:t xml:space="preserve">Правил охорони праці для підприємств громадського харчування, затверджених наказом </w:t>
      </w:r>
      <w:proofErr w:type="spellStart"/>
      <w:r w:rsidRPr="008A247F">
        <w:rPr>
          <w:rFonts w:ascii="Times New Roman" w:hAnsi="Times New Roman" w:cs="Times New Roman"/>
          <w:sz w:val="28"/>
          <w:szCs w:val="28"/>
        </w:rPr>
        <w:t>Держнаглядохоронпраці</w:t>
      </w:r>
      <w:proofErr w:type="spellEnd"/>
      <w:r w:rsidRPr="008A247F">
        <w:rPr>
          <w:rFonts w:ascii="Times New Roman" w:hAnsi="Times New Roman" w:cs="Times New Roman"/>
          <w:sz w:val="28"/>
          <w:szCs w:val="28"/>
        </w:rPr>
        <w:t xml:space="preserve"> від 25.06.96 р. № 107 (НПАОП 55.0-1.02-96 - ДНАОП 7.1.30-1.02-96).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1.3. У своїй діяльності кухар керується посадовою інструкцією, цією інструкцією та іншими локальними актами, які діють на підприємстві.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1.4. У разі пошкодження здоров’я кухаря з вини власника останній має право на відшкодування заподіяної йому шкоди.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1.5. За невиконання вимог цієї інструкції кухар несе відповідальність згідно з чинним законодавством.                                                                                                                                    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1.6. До роботи кухарем може бути допущена особа, не молодша 18 років, яка має середню професійну освіту, пройшла вступний інструктаж з питань охорони праці, первинний інструктаж на робочому  місці, інструктаж з пожежної безпеки, навчання, стажування та перевірку знань по основній професії, а також пройшла медичний огляд та не має протипоказань до виконання обов’язків за станом здоров’я. 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1.7. Кухар, який працює на електричному та газовому обладнанні, повинен також пройти навчання щодо їх безпечної експлуатації та отримати відповідне посвідчення.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1.8. Під час виконання роботи на кухаря можуть впливати такі небезпечні та шкідливі виробничі фактори, як: метеорологічні умови, шум і вібрація, недостатнє освітлення, променеве тепло, газова і пилова забрудненість повітряного середовища та інші негативні фактори.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1.9. Для запобігання та недопущення розповсюдження паразитарних та інших захворювань кухар зобов’язаний: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A247F">
        <w:rPr>
          <w:rFonts w:ascii="Times New Roman" w:hAnsi="Times New Roman" w:cs="Times New Roman"/>
          <w:sz w:val="28"/>
          <w:szCs w:val="28"/>
        </w:rPr>
        <w:t>дотримуватися правил особистої гігієни, утримувати в порядку і чистоті робоче місце та обладнання;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47F">
        <w:rPr>
          <w:rFonts w:ascii="Times New Roman" w:hAnsi="Times New Roman" w:cs="Times New Roman"/>
          <w:sz w:val="28"/>
          <w:szCs w:val="28"/>
        </w:rPr>
        <w:t>не надягати ювелірні прикраси, годинники, коротко стригти нігті, не лакувати їх;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47F">
        <w:rPr>
          <w:rFonts w:ascii="Times New Roman" w:hAnsi="Times New Roman" w:cs="Times New Roman"/>
          <w:sz w:val="28"/>
          <w:szCs w:val="28"/>
        </w:rPr>
        <w:t xml:space="preserve">ретельно мити руки </w:t>
      </w:r>
      <w:proofErr w:type="spellStart"/>
      <w:r w:rsidRPr="008A247F">
        <w:rPr>
          <w:rFonts w:ascii="Times New Roman" w:hAnsi="Times New Roman" w:cs="Times New Roman"/>
          <w:sz w:val="28"/>
          <w:szCs w:val="28"/>
        </w:rPr>
        <w:t>дезинфекційним</w:t>
      </w:r>
      <w:proofErr w:type="spellEnd"/>
      <w:r w:rsidRPr="008A247F">
        <w:rPr>
          <w:rFonts w:ascii="Times New Roman" w:hAnsi="Times New Roman" w:cs="Times New Roman"/>
          <w:sz w:val="28"/>
          <w:szCs w:val="28"/>
        </w:rPr>
        <w:t xml:space="preserve"> засобом перед початком роботи, а також при переході від однієї операції до іншої, після кожної перерви в роботі, після роботи із забрудненими предметами, а також після відвідування вбиральні, перед прийомом їжі, змінювати спецодяг щодня і (або) залежно від ступеню його забруднення;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47F">
        <w:rPr>
          <w:rFonts w:ascii="Times New Roman" w:hAnsi="Times New Roman" w:cs="Times New Roman"/>
          <w:sz w:val="28"/>
          <w:szCs w:val="28"/>
        </w:rPr>
        <w:t>при отриманні порізів, подряпин обробити їх антисептичним розчином, накласти пов’язку чи лейкопластир;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247F">
        <w:rPr>
          <w:rFonts w:ascii="Times New Roman" w:hAnsi="Times New Roman" w:cs="Times New Roman"/>
          <w:sz w:val="28"/>
          <w:szCs w:val="28"/>
        </w:rPr>
        <w:t xml:space="preserve"> не залишати робоче місце без нагляду під час приготування страв.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1.10. Також з метою дотримання вимог правил з охорони праці кухар повинен: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47F">
        <w:rPr>
          <w:rFonts w:ascii="Times New Roman" w:hAnsi="Times New Roman" w:cs="Times New Roman"/>
          <w:sz w:val="28"/>
          <w:szCs w:val="28"/>
        </w:rPr>
        <w:t xml:space="preserve">виконувати свої посадові обов’язки, інструкції з охорони праці, пожежної безпеки та електробезпеки, а також дотримуватись правил внутрішнього трудового розпорядку, які діють на підприємстві; 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47F">
        <w:rPr>
          <w:rFonts w:ascii="Times New Roman" w:hAnsi="Times New Roman" w:cs="Times New Roman"/>
          <w:sz w:val="28"/>
          <w:szCs w:val="28"/>
        </w:rPr>
        <w:t>не приступати і не виконувати роботу в стані алкогольного, наркотичного або медикаментозного сп’яніння, у хворобливому або стомленому стані;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не допускати на кухню сторонніх осіб;</w:t>
      </w:r>
    </w:p>
    <w:p w:rsidR="008A247F" w:rsidRPr="008A247F" w:rsidRDefault="008A247F" w:rsidP="008A24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користуватися спецодягом та засобами індивідуального захисту;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247F">
        <w:rPr>
          <w:rFonts w:ascii="Times New Roman" w:hAnsi="Times New Roman" w:cs="Times New Roman"/>
          <w:sz w:val="28"/>
          <w:szCs w:val="28"/>
        </w:rPr>
        <w:t xml:space="preserve"> не торкатися до рухомих частин механізмів (обладнання);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47F">
        <w:rPr>
          <w:rFonts w:ascii="Times New Roman" w:hAnsi="Times New Roman" w:cs="Times New Roman"/>
          <w:sz w:val="28"/>
          <w:szCs w:val="28"/>
        </w:rPr>
        <w:t xml:space="preserve">не торкатися до </w:t>
      </w:r>
      <w:proofErr w:type="spellStart"/>
      <w:r w:rsidRPr="008A247F">
        <w:rPr>
          <w:rFonts w:ascii="Times New Roman" w:hAnsi="Times New Roman" w:cs="Times New Roman"/>
          <w:sz w:val="28"/>
          <w:szCs w:val="28"/>
        </w:rPr>
        <w:t>струмовідних</w:t>
      </w:r>
      <w:proofErr w:type="spellEnd"/>
      <w:r w:rsidRPr="008A247F">
        <w:rPr>
          <w:rFonts w:ascii="Times New Roman" w:hAnsi="Times New Roman" w:cs="Times New Roman"/>
          <w:sz w:val="28"/>
          <w:szCs w:val="28"/>
        </w:rPr>
        <w:t xml:space="preserve"> частин, електричних дротів, кабелів, патронів освітлення, пристроїв заземлення тощо;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47F">
        <w:rPr>
          <w:rFonts w:ascii="Times New Roman" w:hAnsi="Times New Roman" w:cs="Times New Roman"/>
          <w:sz w:val="28"/>
          <w:szCs w:val="28"/>
        </w:rPr>
        <w:t>не залишати на робочому місці будь-які легкозаймисті рідини і матеріали;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47F">
        <w:rPr>
          <w:rFonts w:ascii="Times New Roman" w:hAnsi="Times New Roman" w:cs="Times New Roman"/>
          <w:sz w:val="28"/>
          <w:szCs w:val="28"/>
        </w:rPr>
        <w:t>знати місця розташування аптечки, первинних засобів пожежогасіння та вміти користуватися ними;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47F">
        <w:rPr>
          <w:rFonts w:ascii="Times New Roman" w:hAnsi="Times New Roman" w:cs="Times New Roman"/>
          <w:sz w:val="28"/>
          <w:szCs w:val="28"/>
        </w:rPr>
        <w:t xml:space="preserve">знати та вміти надавати </w:t>
      </w:r>
      <w:proofErr w:type="spellStart"/>
      <w:r w:rsidRPr="008A247F">
        <w:rPr>
          <w:rFonts w:ascii="Times New Roman" w:hAnsi="Times New Roman" w:cs="Times New Roman"/>
          <w:sz w:val="28"/>
          <w:szCs w:val="28"/>
        </w:rPr>
        <w:t>домедичну</w:t>
      </w:r>
      <w:proofErr w:type="spellEnd"/>
      <w:r w:rsidRPr="008A247F">
        <w:rPr>
          <w:rFonts w:ascii="Times New Roman" w:hAnsi="Times New Roman" w:cs="Times New Roman"/>
          <w:sz w:val="28"/>
          <w:szCs w:val="28"/>
        </w:rPr>
        <w:t xml:space="preserve"> допомогу потерпілому в разі нещасного випадку.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1.11. Кухар забезпечується санітарним одягом, санітарним взуттям і речами за встановленими нормами, а також спеціальним одягом, спеціальним взуттям та іншими засобами індивідуального захисту відповідно до Положення про порядок забезпечення працівників спеціальним  одягом, спеціальним  взуттям та іншими засобами індивідуального захисту, затвердженого наказом </w:t>
      </w:r>
      <w:proofErr w:type="spellStart"/>
      <w:r w:rsidRPr="008A247F">
        <w:rPr>
          <w:rFonts w:ascii="Times New Roman" w:hAnsi="Times New Roman" w:cs="Times New Roman"/>
          <w:sz w:val="28"/>
          <w:szCs w:val="28"/>
        </w:rPr>
        <w:t>Держгірпромнагляду</w:t>
      </w:r>
      <w:proofErr w:type="spellEnd"/>
      <w:r w:rsidRPr="008A247F">
        <w:rPr>
          <w:rFonts w:ascii="Times New Roman" w:hAnsi="Times New Roman" w:cs="Times New Roman"/>
          <w:sz w:val="28"/>
          <w:szCs w:val="28"/>
        </w:rPr>
        <w:t xml:space="preserve"> України від 24.03.2008 р. № 53.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1.12. Санітарний і спеціальний одяг, взуття та інші засоби індивідуального захисту повинні зберігатися в окремих сухих і опалюваних приміщеннях, ізольовано від будь-яких предметів і матеріалів, бути розсортованими за видами, ростом, розмірами і захисними властивостями.</w:t>
      </w:r>
    </w:p>
    <w:p w:rsidR="008A247F" w:rsidRPr="008A247F" w:rsidRDefault="008A247F" w:rsidP="008A2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7F">
        <w:rPr>
          <w:rFonts w:ascii="Times New Roman" w:hAnsi="Times New Roman" w:cs="Times New Roman"/>
          <w:b/>
          <w:sz w:val="28"/>
          <w:szCs w:val="28"/>
        </w:rPr>
        <w:t>2. Вимоги безпеки перед початком роботи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lastRenderedPageBreak/>
        <w:t>2.1. Кухар повинен отримати завдання від безпосереднього керівника.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2.2. Одягти санітарний та спецодяг, охайно заправити його (забороняється заколювати спецодяг і тримати у кишенях одягу булавки, скляні та інші гострі предмети).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2.3. Підготувати робоче місце до виконання робіт, прибрати всі непотрібні речі.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2.4. Впевнитись, що робоче місце достатньо освітлене.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2.5. Підібрати та підготувати необхідні інструменти, пристосування, обладнання. 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2.6. Колючі, ріжучі інструменти розташовувати в безпечному порядку.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2.7. Розмістити контрольно-вимірювальні прилади (ваги та інше) таким чином, щоб можна було легко скористатися ними, не здійснюючи зайвих рухів, нахилів та пошуків.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2.8. Пересвідчитись, що обладнання, пристрої за допомогою яких виконується робота, перебувають у полі зору, а прилади управління (кнопки, рубильники та інше) розміщені у встановленому порядку.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2.9. Перевірити справність всіх пускових та блокувальних пристроїв механізованого обладнання, наявність захисного заземлення. Перевірити роботу обладнання на холостому ходу.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2.10. Впевнитись в наявності в електрообладнання діелектричних килимків.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2.11. Перевірити справність терморегулятора та пакетних перемикачів електроплити.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2.12. Ввімкнути вентиляцію перед початком роботи на газовому обладнанні, перевірити положення газових кранів на колекторі, відчинити шибер на димоході, перевірити наявність тяги та герметичність газопроводу.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2.13. Привести до готовності засоби захисту перед початком роботи обладнання, яке повинно бути зблоковано таким чином, щоб виконання робочого процесу було неможливим при відключених засобах захисту або в разі їх несправності.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2.14. Пересвідчитись у наявності на робочому місці стислих інструкцій з експлуатації обладнання з вимогами щодо охорони праці;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2.15. Про всі виявлені несправності обладнання, інвентарю, електропроводки та інші неполадки слід негайно повідомити своєму безпосередньому керівнику і приступити до роботи тільки після їх усунення.</w:t>
      </w:r>
    </w:p>
    <w:p w:rsidR="008A247F" w:rsidRPr="008A247F" w:rsidRDefault="008A247F" w:rsidP="008A2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7F">
        <w:rPr>
          <w:rFonts w:ascii="Times New Roman" w:hAnsi="Times New Roman" w:cs="Times New Roman"/>
          <w:b/>
          <w:sz w:val="28"/>
          <w:szCs w:val="28"/>
        </w:rPr>
        <w:t>3. Вимоги безпеки під час виконання роботи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3.1. Підтримувати на робочому місці чистоту, своєчасно прибирати з підлоги випадково розсипані та розлиті продукти, жири, воду тощо.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3.2. Не захаращувати проходи між обладнанням, столами, стелажами, штабелями, проходи до пультів управління, рубильників, шляхи евакуації та інші проходи порожньою тарою, інвентарем, зайвими запасами сировини тощо.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lastRenderedPageBreak/>
        <w:t>3.3. Використовувати в роботі засоби для захисту рук (</w:t>
      </w:r>
      <w:proofErr w:type="spellStart"/>
      <w:r w:rsidRPr="008A247F">
        <w:rPr>
          <w:rFonts w:ascii="Times New Roman" w:hAnsi="Times New Roman" w:cs="Times New Roman"/>
          <w:sz w:val="28"/>
          <w:szCs w:val="28"/>
        </w:rPr>
        <w:t>прихватки</w:t>
      </w:r>
      <w:proofErr w:type="spellEnd"/>
      <w:r w:rsidRPr="008A247F">
        <w:rPr>
          <w:rFonts w:ascii="Times New Roman" w:hAnsi="Times New Roman" w:cs="Times New Roman"/>
          <w:sz w:val="28"/>
          <w:szCs w:val="28"/>
        </w:rPr>
        <w:t xml:space="preserve">), для захисту від зіткнення з гарячими поверхнями інвентарю та кухонного посуду (ручки </w:t>
      </w:r>
      <w:proofErr w:type="spellStart"/>
      <w:r w:rsidRPr="008A247F">
        <w:rPr>
          <w:rFonts w:ascii="Times New Roman" w:hAnsi="Times New Roman" w:cs="Times New Roman"/>
          <w:sz w:val="28"/>
          <w:szCs w:val="28"/>
        </w:rPr>
        <w:t>наплитних</w:t>
      </w:r>
      <w:proofErr w:type="spellEnd"/>
      <w:r w:rsidRPr="008A247F">
        <w:rPr>
          <w:rFonts w:ascii="Times New Roman" w:hAnsi="Times New Roman" w:cs="Times New Roman"/>
          <w:sz w:val="28"/>
          <w:szCs w:val="28"/>
        </w:rPr>
        <w:t xml:space="preserve"> котлів, листи).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47F">
        <w:rPr>
          <w:rFonts w:ascii="Times New Roman" w:hAnsi="Times New Roman" w:cs="Times New Roman"/>
          <w:b/>
          <w:sz w:val="28"/>
          <w:szCs w:val="28"/>
        </w:rPr>
        <w:t>3.4. При ручній обробці продуктів, напівфабрикатів кухарю необхідно дотримуватися таких правил: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при роботі з ножем держати лезо від себе;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гострити ніж осторонь від працівників, зайнятих на інших операціях;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розкриття та розпакування тари проводити з використанням спеціальних інструментів;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розкриття консервних банок здійснювати спеціальними ключами;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до приготування страв з м’яса та риби приступати після їхнього розмороження; 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миття риби проводити у спеціальних рукавицях трав’яними щітками, мочалками, скребками;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для виймання риби з резервуару використовувати дротяні черпаки;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для розробки риби використовувати спеціальні ножі, </w:t>
      </w:r>
      <w:proofErr w:type="spellStart"/>
      <w:r w:rsidRPr="008A247F">
        <w:rPr>
          <w:rFonts w:ascii="Times New Roman" w:hAnsi="Times New Roman" w:cs="Times New Roman"/>
          <w:sz w:val="28"/>
          <w:szCs w:val="28"/>
        </w:rPr>
        <w:t>головоруби</w:t>
      </w:r>
      <w:proofErr w:type="spellEnd"/>
      <w:r w:rsidRPr="008A247F">
        <w:rPr>
          <w:rFonts w:ascii="Times New Roman" w:hAnsi="Times New Roman" w:cs="Times New Roman"/>
          <w:sz w:val="28"/>
          <w:szCs w:val="28"/>
        </w:rPr>
        <w:t>, скребки;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обпалювання птахів проводити в горні, використання паяльних ламп забороняється;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 напівфабрикати при смаженні укладати на сковороди з нахилом від працівника;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установлення варильного котла на плиту і знімання його здійснювати за участю двох працівників;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миття і чистку посуду від залишків їжі, а також прибирання підлоги, стелажів проводити за допомогою щіток, скребків, дерев’яних лопаток;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 при закладанні овочів у жир, що кипить, не допускати попадання у ємність води;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варильні котли, каструлі та інший посуд з гарячою їжею відкривати обережно, кришкою на себе.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47F">
        <w:rPr>
          <w:rFonts w:ascii="Times New Roman" w:hAnsi="Times New Roman" w:cs="Times New Roman"/>
          <w:b/>
          <w:sz w:val="28"/>
          <w:szCs w:val="28"/>
        </w:rPr>
        <w:t>3.5. Вимоги охорони праці при механічній обробці: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3.5.1. Перед початком роботи обладнання необхідно оглянути, перевірити правильність його складання, наявність заземлення та його справність.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3.5.2. Регулювання швидкості при роботі машини допускається тільки при безступеневих регуляторах швидкості. В інших випадках переключання швидкостей повинно проводитися при вимкнутому електродвигуні.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3.5.3. Пускові пристрої електродвигунів повинні мати захист від самовільного запуску при відновлені напруги у мережі після перерви у постачанні енергії.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3.5.4. Перед вмиканням обладнання необхідно переконатися у відсутності в машині сторонніх предметів та пересвідчитися в надійності кріплення механізмів (привода, конвеєра та огородження).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lastRenderedPageBreak/>
        <w:t>3.5.5. У разі відчуття запаху газу чи при припиненні подачі газу необхідно негайно зачинити крани пальників.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3.5.6. Відкривати крани пальників і запалювати газове обладнання дозволяється тільки при палаючому запальнику.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3.5.7. Перед вмиканням </w:t>
      </w:r>
      <w:proofErr w:type="spellStart"/>
      <w:r w:rsidRPr="008A247F">
        <w:rPr>
          <w:rFonts w:ascii="Times New Roman" w:hAnsi="Times New Roman" w:cs="Times New Roman"/>
          <w:sz w:val="28"/>
          <w:szCs w:val="28"/>
        </w:rPr>
        <w:t>електрокотлів</w:t>
      </w:r>
      <w:proofErr w:type="spellEnd"/>
      <w:r w:rsidRPr="008A247F">
        <w:rPr>
          <w:rFonts w:ascii="Times New Roman" w:hAnsi="Times New Roman" w:cs="Times New Roman"/>
          <w:sz w:val="28"/>
          <w:szCs w:val="28"/>
        </w:rPr>
        <w:t xml:space="preserve"> необхідно перевірити легкість піднімання та обертання клапана-турбінки, справність подвійного запобіжного клапану, електроконтактного манометру, наявність води у пароводяній сорочці.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3.5.8. При використанні герметичної тари для приготування їжі перед зняттям кришки необхідно попередньо скинути тиск через запобіжний клапан.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3.5.9. При митті котла треба ретельно очистити клапан-турбінку і паровідвідну трубку.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3.5.10. Перед вмиканням: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електрокип’ятильника — необхідно переконатися у справності автоматики, поплавкового пристрою та в заповненні його водою;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сковороди — необхідно залити необхідну кількість жиру.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3.5.11. Зливання олії з фритюрниці треба проводити після її вимкнення з електромережі, уникаючи сильного струменю.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3.5.12. При нарізанні хліба, ковбаси, сиру та інших продуктів механізованим способом необхідно застосовувати спеціальні пристрої для подачі їх під ніж. 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3.5.13. При використанні переносних </w:t>
      </w:r>
      <w:proofErr w:type="spellStart"/>
      <w:r w:rsidRPr="008A247F">
        <w:rPr>
          <w:rFonts w:ascii="Times New Roman" w:hAnsi="Times New Roman" w:cs="Times New Roman"/>
          <w:sz w:val="28"/>
          <w:szCs w:val="28"/>
        </w:rPr>
        <w:t>електронагрівачів</w:t>
      </w:r>
      <w:proofErr w:type="spellEnd"/>
      <w:r w:rsidRPr="008A24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247F">
        <w:rPr>
          <w:rFonts w:ascii="Times New Roman" w:hAnsi="Times New Roman" w:cs="Times New Roman"/>
          <w:sz w:val="28"/>
          <w:szCs w:val="28"/>
        </w:rPr>
        <w:t>електрочайник</w:t>
      </w:r>
      <w:proofErr w:type="spellEnd"/>
      <w:r w:rsidRPr="008A247F">
        <w:rPr>
          <w:rFonts w:ascii="Times New Roman" w:hAnsi="Times New Roman" w:cs="Times New Roman"/>
          <w:sz w:val="28"/>
          <w:szCs w:val="28"/>
        </w:rPr>
        <w:t>, електрокип’ятильники, електром’ясорубки та інше) необхідно слідкувати, щоб шнур їх живлення не торкався гарячих предметів.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3.5.14.  При знятті з плити каструль, чайників, сковорідок тощо необхідно розташовувати їх на підсобні місця таким чином, щоб працівники, які стоять поряд, не отримали опіків.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247F">
        <w:rPr>
          <w:rFonts w:ascii="Times New Roman" w:hAnsi="Times New Roman" w:cs="Times New Roman"/>
          <w:b/>
          <w:sz w:val="28"/>
          <w:szCs w:val="28"/>
        </w:rPr>
        <w:t>3.6. Забороняється: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 очищення, ручне змащення та ремонт обладнання під час його роботи;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робота обладнання з несправним або знятим огородженням рухомих частин, з несправною автоматикою безпеки та регулювання;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запуск та зупинка обладнання, завантаженого продуктами;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проведення технологічного і технічного обслуговування обладнання та знімання механізмів до повної зупинки електродвигуна; 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включати конфорки електроплит на повну потужність без їх завантаження та працювати на електроплитах, конфорки яких не мають додаткового захисного заземлення;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залишати обладнання, яке працює, без нагляду;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застосовувати обладнання для виконання операцій, які не передбачені інструкцією з експлуатації;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lastRenderedPageBreak/>
        <w:t xml:space="preserve">працювати на газовому обладнанні за відсутності тяги та перевіряти герметичність газопроводу полум’ям сірника; 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вмикати або вимикати електроприлади, запалювати вогонь у приміщенні, де відчувається запах газу;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підігрівати їжу у герметично закритому посуді (молочних флягах, термосах тощо);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працювати на м’ясорубці без запобіжного кільця завантажувальної чаші, проштовхувати продукт всередину бункера м’ясорубки без використання дерев’яного штовхача або лопатки;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виймати фарш з завантажувального вікна </w:t>
      </w:r>
      <w:proofErr w:type="spellStart"/>
      <w:r w:rsidRPr="008A247F">
        <w:rPr>
          <w:rFonts w:ascii="Times New Roman" w:hAnsi="Times New Roman" w:cs="Times New Roman"/>
          <w:sz w:val="28"/>
          <w:szCs w:val="28"/>
        </w:rPr>
        <w:t>фаршемішалки</w:t>
      </w:r>
      <w:proofErr w:type="spellEnd"/>
      <w:r w:rsidRPr="008A247F">
        <w:rPr>
          <w:rFonts w:ascii="Times New Roman" w:hAnsi="Times New Roman" w:cs="Times New Roman"/>
          <w:sz w:val="28"/>
          <w:szCs w:val="28"/>
        </w:rPr>
        <w:t xml:space="preserve"> вручну або під час роботи;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торкатися до скребка </w:t>
      </w:r>
      <w:proofErr w:type="spellStart"/>
      <w:r w:rsidRPr="008A247F">
        <w:rPr>
          <w:rFonts w:ascii="Times New Roman" w:hAnsi="Times New Roman" w:cs="Times New Roman"/>
          <w:sz w:val="28"/>
          <w:szCs w:val="28"/>
        </w:rPr>
        <w:t>рибочистки</w:t>
      </w:r>
      <w:proofErr w:type="spellEnd"/>
      <w:r w:rsidRPr="008A247F">
        <w:rPr>
          <w:rFonts w:ascii="Times New Roman" w:hAnsi="Times New Roman" w:cs="Times New Roman"/>
          <w:sz w:val="28"/>
          <w:szCs w:val="28"/>
        </w:rPr>
        <w:t xml:space="preserve"> у робочому положенні та працювати без запобіжного кожуха;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виймати тісто або фарш з бункеру пельменного апарату, очищати його гвинтові шнеки, зачищати краї бункерів, очищати війки формуючих барабанів, класти на штампи руки або знімати під час роботи пельмені;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проштовхувати рукою або стороннім предметом фарш під шнек </w:t>
      </w:r>
      <w:proofErr w:type="spellStart"/>
      <w:r w:rsidRPr="008A247F">
        <w:rPr>
          <w:rFonts w:ascii="Times New Roman" w:hAnsi="Times New Roman" w:cs="Times New Roman"/>
          <w:sz w:val="28"/>
          <w:szCs w:val="28"/>
        </w:rPr>
        <w:t>котлетоформувальної</w:t>
      </w:r>
      <w:proofErr w:type="spellEnd"/>
      <w:r w:rsidRPr="008A247F">
        <w:rPr>
          <w:rFonts w:ascii="Times New Roman" w:hAnsi="Times New Roman" w:cs="Times New Roman"/>
          <w:sz w:val="28"/>
          <w:szCs w:val="28"/>
        </w:rPr>
        <w:t xml:space="preserve"> машини;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мити та чистити обладнання, увімкнене в електромережу;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працювати на плитах, поверхня яких деформована;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штучно охолоджувати водою розігріті конфорки;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вмикати </w:t>
      </w:r>
      <w:proofErr w:type="spellStart"/>
      <w:r w:rsidRPr="008A247F">
        <w:rPr>
          <w:rFonts w:ascii="Times New Roman" w:hAnsi="Times New Roman" w:cs="Times New Roman"/>
          <w:sz w:val="28"/>
          <w:szCs w:val="28"/>
        </w:rPr>
        <w:t>електрокотли</w:t>
      </w:r>
      <w:proofErr w:type="spellEnd"/>
      <w:r w:rsidRPr="008A247F">
        <w:rPr>
          <w:rFonts w:ascii="Times New Roman" w:hAnsi="Times New Roman" w:cs="Times New Roman"/>
          <w:sz w:val="28"/>
          <w:szCs w:val="28"/>
        </w:rPr>
        <w:t xml:space="preserve"> і автоклави за відсутності води у пароводяній сорочці;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працювати на котлах і автоклавах з несправними приладами автоматики та манометрами;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перевищувати тиск і температуру в теплових апаратах вище межі, зазначеної в інструкціях з експлуатації;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вивантаження продуктів з котлів, що перекидаються, при увімкненому джерелі нагрівання;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працювати на фритюрниці при знятому столі;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 працювати на хліборізці при поломці кінцевого вимикача електродвигуна або при знятому верхньому кожусі;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працювати на картоплечистці, абразив якої має дефекти;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чистити ніж </w:t>
      </w:r>
      <w:proofErr w:type="spellStart"/>
      <w:r w:rsidRPr="008A247F">
        <w:rPr>
          <w:rFonts w:ascii="Times New Roman" w:hAnsi="Times New Roman" w:cs="Times New Roman"/>
          <w:sz w:val="28"/>
          <w:szCs w:val="28"/>
        </w:rPr>
        <w:t>відсікача</w:t>
      </w:r>
      <w:proofErr w:type="spellEnd"/>
      <w:r w:rsidRPr="008A247F">
        <w:rPr>
          <w:rFonts w:ascii="Times New Roman" w:hAnsi="Times New Roman" w:cs="Times New Roman"/>
          <w:sz w:val="28"/>
          <w:szCs w:val="28"/>
        </w:rPr>
        <w:t xml:space="preserve"> жаровні від плівки, яка налипла, під час її роботи; 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знімати під час роботи жаровні щітки, які огороджують редуктор та кришки автоматичних вимикачів, а також працювати зі знятими кришками;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заливати у сорочку жаровні олію марок, яка не вказана в документах з їх експлуатації;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працювати на сковородах при витіканні з сорочки олії або за недостатнього її рівня;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lastRenderedPageBreak/>
        <w:t>встановлювати контакти електроконтактного термометра сковороди на температуру вище 260° С;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вмикати </w:t>
      </w:r>
      <w:proofErr w:type="spellStart"/>
      <w:r w:rsidRPr="008A247F">
        <w:rPr>
          <w:rFonts w:ascii="Times New Roman" w:hAnsi="Times New Roman" w:cs="Times New Roman"/>
          <w:sz w:val="28"/>
          <w:szCs w:val="28"/>
        </w:rPr>
        <w:t>електротермостат</w:t>
      </w:r>
      <w:proofErr w:type="spellEnd"/>
      <w:r w:rsidRPr="008A247F">
        <w:rPr>
          <w:rFonts w:ascii="Times New Roman" w:hAnsi="Times New Roman" w:cs="Times New Roman"/>
          <w:sz w:val="28"/>
          <w:szCs w:val="28"/>
        </w:rPr>
        <w:t xml:space="preserve"> без рідини та за відсутності штепсельного </w:t>
      </w:r>
      <w:proofErr w:type="spellStart"/>
      <w:r w:rsidRPr="008A247F">
        <w:rPr>
          <w:rFonts w:ascii="Times New Roman" w:hAnsi="Times New Roman" w:cs="Times New Roman"/>
          <w:sz w:val="28"/>
          <w:szCs w:val="28"/>
        </w:rPr>
        <w:t>роз’єму</w:t>
      </w:r>
      <w:proofErr w:type="spellEnd"/>
      <w:r w:rsidRPr="008A247F">
        <w:rPr>
          <w:rFonts w:ascii="Times New Roman" w:hAnsi="Times New Roman" w:cs="Times New Roman"/>
          <w:sz w:val="28"/>
          <w:szCs w:val="28"/>
        </w:rPr>
        <w:t xml:space="preserve"> з додатковим заземлювальним контактом. </w:t>
      </w:r>
    </w:p>
    <w:p w:rsidR="008A247F" w:rsidRPr="008A247F" w:rsidRDefault="008A247F" w:rsidP="008A2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7F">
        <w:rPr>
          <w:rFonts w:ascii="Times New Roman" w:hAnsi="Times New Roman" w:cs="Times New Roman"/>
          <w:b/>
          <w:sz w:val="28"/>
          <w:szCs w:val="28"/>
        </w:rPr>
        <w:t>4. Вимоги безпеки після закінчення роботи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4.1. Після закінчення роботи кухар повинен привести в порядок робоче місце. У встановленому порядку скласти інвентар у відведене місце.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4.2. Відключити електрообладнання від електромережі, злити воду з електронагрівальних приладів.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4.3. Перевірити стан обладнання і пристроїв на кухні: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після зупинки рухомих частин з інерційним ходом та після повного охолодження нагрітих поверхонь розібрати, очистити  змінні пристрої і промити їх гарячою водою, висушити;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промити пофарбовані поверхні пристроїв теплою мильною водою, витерти їх м’якою тканиною;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вимити і висушити посуд та кухонний інвентар, поставити їх на місце.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4.4. Вимкнути витяжну вентиляцію.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4.5. Для прибирання сміття, відходів застосовувати щітки, совки та інші пристосування.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4.6. Перекрити основний кран подачі газу, перевірити надійність закриття кранів газових плит, духових шаф, водопроводів.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4.7. Прибрати своє робоче місце. Зняти спецодяг, захисні, запобіжні засоби і пристрої, очистити їх від  бруду, помістити їх у відведене для зберігання місце. Привести себе у порядок, вимити руки і обличчя з милом та переодягтися.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4.8. За необхідності повідомити працівника, відповідального за електрогосподарство, про неполадки, що мали місце під час роботи. 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4.9. Вимкнути освітлення, закрити приміщення, ключ здати на збереження відповідальному працівнику.</w:t>
      </w:r>
    </w:p>
    <w:p w:rsidR="008A247F" w:rsidRPr="008A247F" w:rsidRDefault="008A247F" w:rsidP="008A2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7F">
        <w:rPr>
          <w:rFonts w:ascii="Times New Roman" w:hAnsi="Times New Roman" w:cs="Times New Roman"/>
          <w:b/>
          <w:sz w:val="28"/>
          <w:szCs w:val="28"/>
        </w:rPr>
        <w:t>5. Вимоги безпеки в аварійних ситуаціях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5.1. При виникненні аварії або ситуації, яка може призвести до неї потрібно вжити всіх можливих заходів з її усунення, попередити тих, хто поруч, про небезпеку, повідомити про подію керівництво підприємства та діяти згідно з планом ліквідації аварії.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5.2. Зупинити роботу кухонного електрообладнання, яке перебуває в експлуатації, у випадках: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виявлення напруги на корпусі обладнання чи кожусі пускорегулювальної апаратури;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при перериванні подачі електроенергії;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 у разі займання обшивки електродвигуна чи наявності запаху горілої ізоляції;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lastRenderedPageBreak/>
        <w:t xml:space="preserve"> при появі незвичного шуму чи вібрації;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у випадку несправності манометра варильного котла, перевищенні встановленого максимального показника тиску та не спрацюванні запобіжного клапану.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5.3. У разі витікання газу в мережі перекрити головний кран подачі газу, викликати аварійну службу газу і сповістити керівника підприємства.  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5.4. На випадок аварії в системі водопостачання чи каналізації слід терміново перекрити крани водопостачання, викликати аварійну службу  і сповістити керівництво.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5.5. У випадку пожежі (чи загоряння) необхідно: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вжити заходів щодо евакуації працівників із приміщення відповідно до плану евакуації;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негайно повідомити пожежну службу за телефоном  101;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сповістити про подію керівника підприємства чи особу, яка його заміщує;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приступити до ліквідації загоряння відповідно до інструкції з пожежної безпеки.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5.6. Якщо стався нещасний випадок і є потерпілі, а також при раптовому захворюванні працівника необхідно: 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усунути дію на організм небезпечних та шкідливих факторів, які загрожують здоров’ю і життю потерпілого (звільнити його від дії електричного струму, винести із зараженої території, загасити одяг, що горить, тощо);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надати потерпілому </w:t>
      </w:r>
      <w:proofErr w:type="spellStart"/>
      <w:r w:rsidRPr="008A247F">
        <w:rPr>
          <w:rFonts w:ascii="Times New Roman" w:hAnsi="Times New Roman" w:cs="Times New Roman"/>
          <w:sz w:val="28"/>
          <w:szCs w:val="28"/>
        </w:rPr>
        <w:t>домедичну</w:t>
      </w:r>
      <w:proofErr w:type="spellEnd"/>
      <w:r w:rsidRPr="008A247F">
        <w:rPr>
          <w:rFonts w:ascii="Times New Roman" w:hAnsi="Times New Roman" w:cs="Times New Roman"/>
          <w:sz w:val="28"/>
          <w:szCs w:val="28"/>
        </w:rPr>
        <w:t xml:space="preserve"> допомогу (залежності від ураження — відновити прохідність дихальних шляхів, провести штучне дихання, зовнішній масаж серця, зупинити кровотечу, іммобілізувати місце перелому, наклавши пов’язку тощо) та викликати швидку медичну допомогу за телефоном 103 або ж невідкладно здійснити заходи щодо транспортування постраждалого у найближчий медичний заклад;</w:t>
      </w:r>
    </w:p>
    <w:p w:rsidR="008A247F" w:rsidRP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 xml:space="preserve">виконати інші дії щодо надання </w:t>
      </w:r>
      <w:proofErr w:type="spellStart"/>
      <w:r w:rsidRPr="008A247F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8A247F">
        <w:rPr>
          <w:rFonts w:ascii="Times New Roman" w:hAnsi="Times New Roman" w:cs="Times New Roman"/>
          <w:sz w:val="28"/>
          <w:szCs w:val="28"/>
        </w:rPr>
        <w:t xml:space="preserve"> допомоги постраждалому відповідно до приписів, передбачених відповідною інструкцією, яка діє на підприємстві та обов’язково вивчається його працівниками при проходженні первинного і наступних інструктажів з питань охорони праці.</w:t>
      </w:r>
    </w:p>
    <w:p w:rsidR="008A247F" w:rsidRDefault="008A247F" w:rsidP="008A24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47F">
        <w:rPr>
          <w:rFonts w:ascii="Times New Roman" w:hAnsi="Times New Roman" w:cs="Times New Roman"/>
          <w:sz w:val="28"/>
          <w:szCs w:val="28"/>
        </w:rPr>
        <w:t>5.7. У подальшому необхідно виконувати в</w:t>
      </w:r>
      <w:r>
        <w:rPr>
          <w:rFonts w:ascii="Times New Roman" w:hAnsi="Times New Roman" w:cs="Times New Roman"/>
          <w:sz w:val="28"/>
          <w:szCs w:val="28"/>
        </w:rPr>
        <w:t>казівки керівництва закладу</w:t>
      </w:r>
      <w:r w:rsidRPr="008A247F">
        <w:rPr>
          <w:rFonts w:ascii="Times New Roman" w:hAnsi="Times New Roman" w:cs="Times New Roman"/>
          <w:sz w:val="28"/>
          <w:szCs w:val="28"/>
        </w:rPr>
        <w:t>.</w:t>
      </w:r>
    </w:p>
    <w:p w:rsidR="008A247F" w:rsidRDefault="008A247F" w:rsidP="008A24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Заступник директора</w:t>
      </w:r>
    </w:p>
    <w:p w:rsidR="008A247F" w:rsidRDefault="008A247F" w:rsidP="008A24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навчально-виховної роботи       _______________            Ж.В.Мазур</w:t>
      </w:r>
    </w:p>
    <w:p w:rsidR="008A247F" w:rsidRDefault="008A247F" w:rsidP="008A2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47F" w:rsidRPr="008A247F" w:rsidRDefault="008A247F" w:rsidP="008A2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A8">
        <w:rPr>
          <w:rFonts w:ascii="Times New Roman" w:hAnsi="Times New Roman" w:cs="Times New Roman"/>
          <w:b/>
          <w:sz w:val="28"/>
          <w:szCs w:val="28"/>
        </w:rPr>
        <w:t>УЗГОДЖЕНО:</w:t>
      </w:r>
    </w:p>
    <w:p w:rsidR="008A247F" w:rsidRPr="0023283B" w:rsidRDefault="008A247F" w:rsidP="008A24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профкому  закладу</w:t>
      </w:r>
    </w:p>
    <w:p w:rsidR="008A247F" w:rsidRPr="00FF30FF" w:rsidRDefault="008A247F" w:rsidP="008A24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F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  Л.М.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Синусик</w:t>
      </w:r>
      <w:proofErr w:type="spellEnd"/>
    </w:p>
    <w:p w:rsidR="008A247F" w:rsidRPr="008A247F" w:rsidRDefault="008A247F" w:rsidP="008A2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 серпня 2021</w:t>
      </w:r>
      <w:r w:rsidRPr="00FF30FF">
        <w:rPr>
          <w:rFonts w:ascii="Times New Roman" w:hAnsi="Times New Roman" w:cs="Times New Roman"/>
          <w:sz w:val="28"/>
          <w:szCs w:val="28"/>
        </w:rPr>
        <w:t>р.</w:t>
      </w:r>
      <w:bookmarkEnd w:id="0"/>
    </w:p>
    <w:sectPr w:rsidR="008A247F" w:rsidRPr="008A247F" w:rsidSect="008A247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72B"/>
    <w:multiLevelType w:val="hybridMultilevel"/>
    <w:tmpl w:val="DEE214DC"/>
    <w:lvl w:ilvl="0" w:tplc="654C90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33"/>
    <w:rsid w:val="00013A88"/>
    <w:rsid w:val="00762BAD"/>
    <w:rsid w:val="008A247F"/>
    <w:rsid w:val="00C4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A2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8A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11110</Words>
  <Characters>6334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cp:lastPrinted>2021-06-20T11:22:00Z</cp:lastPrinted>
  <dcterms:created xsi:type="dcterms:W3CDTF">2021-06-20T11:10:00Z</dcterms:created>
  <dcterms:modified xsi:type="dcterms:W3CDTF">2021-06-20T11:40:00Z</dcterms:modified>
</cp:coreProperties>
</file>